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72"/>
        <w:tblW w:w="9648" w:type="dxa"/>
        <w:tblBorders>
          <w:bottom w:val="single" w:sz="4" w:space="0" w:color="auto"/>
        </w:tblBorders>
        <w:tblLook w:val="01A0"/>
      </w:tblPr>
      <w:tblGrid>
        <w:gridCol w:w="9648"/>
      </w:tblGrid>
      <w:tr w:rsidR="008F4265" w:rsidRPr="005F5097" w:rsidTr="008F4265">
        <w:trPr>
          <w:trHeight w:val="1797"/>
        </w:trPr>
        <w:tc>
          <w:tcPr>
            <w:tcW w:w="9648" w:type="dxa"/>
            <w:shd w:val="clear" w:color="auto" w:fill="auto"/>
          </w:tcPr>
          <w:p w:rsidR="008F4265" w:rsidRPr="005F5097" w:rsidRDefault="008F4265" w:rsidP="00677484">
            <w:pPr>
              <w:spacing w:line="276" w:lineRule="auto"/>
              <w:rPr>
                <w:b/>
                <w:color w:val="FFFFFF"/>
              </w:rPr>
            </w:pPr>
          </w:p>
          <w:p w:rsidR="008F4265" w:rsidRPr="005F5097" w:rsidRDefault="008F4265" w:rsidP="00677484">
            <w:pPr>
              <w:spacing w:line="276" w:lineRule="auto"/>
              <w:rPr>
                <w:b/>
              </w:rPr>
            </w:pPr>
          </w:p>
          <w:p w:rsidR="008F4265" w:rsidRPr="005F5097" w:rsidRDefault="008F4265" w:rsidP="00677484">
            <w:pPr>
              <w:spacing w:line="276" w:lineRule="auto"/>
              <w:jc w:val="center"/>
              <w:rPr>
                <w:b/>
              </w:rPr>
            </w:pPr>
            <w:r w:rsidRPr="005F5097">
              <w:rPr>
                <w:b/>
              </w:rPr>
              <w:t>CONSILIUL LOCAL AL COMUNEI HLIPICENI</w:t>
            </w:r>
          </w:p>
          <w:p w:rsidR="008F4265" w:rsidRPr="005F5097" w:rsidRDefault="008F4265" w:rsidP="00677484">
            <w:pPr>
              <w:spacing w:line="276" w:lineRule="auto"/>
              <w:jc w:val="center"/>
              <w:rPr>
                <w:b/>
              </w:rPr>
            </w:pPr>
            <w:r w:rsidRPr="005F5097">
              <w:rPr>
                <w:b/>
              </w:rPr>
              <w:t>JUDEŢUL BOTOŞANI</w:t>
            </w:r>
          </w:p>
          <w:p w:rsidR="008F4265" w:rsidRPr="005F5097" w:rsidRDefault="008F4265" w:rsidP="00677484">
            <w:pPr>
              <w:spacing w:line="276" w:lineRule="auto"/>
              <w:jc w:val="center"/>
            </w:pPr>
            <w:r w:rsidRPr="005F5097">
              <w:t xml:space="preserve">717205 - </w:t>
            </w:r>
            <w:proofErr w:type="spellStart"/>
            <w:r w:rsidRPr="005F5097">
              <w:t>com</w:t>
            </w:r>
            <w:proofErr w:type="spellEnd"/>
            <w:r w:rsidRPr="005F5097">
              <w:t xml:space="preserve">. Hlipiceni, jud. Botoşani  </w:t>
            </w:r>
            <w:r w:rsidRPr="005F5097">
              <w:sym w:font="Symbol" w:char="F0B7"/>
            </w:r>
            <w:r w:rsidRPr="005F5097">
              <w:t xml:space="preserve"> tel/fax: (0231) 574150</w:t>
            </w:r>
          </w:p>
          <w:p w:rsidR="008F4265" w:rsidRPr="005F5097" w:rsidRDefault="008F4265" w:rsidP="00677484">
            <w:pPr>
              <w:spacing w:line="276" w:lineRule="auto"/>
              <w:jc w:val="center"/>
            </w:pPr>
            <w:r w:rsidRPr="005F5097">
              <w:t xml:space="preserve">Web: </w:t>
            </w:r>
            <w:hyperlink r:id="rId5" w:history="1">
              <w:r w:rsidRPr="005F5097">
                <w:rPr>
                  <w:rStyle w:val="Hyperlink"/>
                </w:rPr>
                <w:t>www.hlipiceni.botosani.ro</w:t>
              </w:r>
            </w:hyperlink>
            <w:r w:rsidRPr="005F5097">
              <w:t xml:space="preserve"> </w:t>
            </w:r>
            <w:r w:rsidRPr="005F5097">
              <w:sym w:font="Symbol" w:char="F0B7"/>
            </w:r>
            <w:r w:rsidRPr="005F5097">
              <w:t xml:space="preserve"> E-mail: </w:t>
            </w:r>
            <w:hyperlink r:id="rId6" w:history="1">
              <w:r w:rsidRPr="005F5097">
                <w:rPr>
                  <w:rStyle w:val="Hyperlink"/>
                </w:rPr>
                <w:t>primaria.hlipiceni@yahoo.com</w:t>
              </w:r>
            </w:hyperlink>
            <w:r w:rsidRPr="005F5097">
              <w:t xml:space="preserve"> </w:t>
            </w:r>
          </w:p>
        </w:tc>
      </w:tr>
    </w:tbl>
    <w:p w:rsidR="008F4265" w:rsidRDefault="008F4265" w:rsidP="008F4265">
      <w:pPr>
        <w:spacing w:line="276" w:lineRule="auto"/>
        <w:rPr>
          <w:lang w:val="it-IT"/>
        </w:rPr>
      </w:pPr>
    </w:p>
    <w:p w:rsidR="008F4265" w:rsidRPr="005F5097" w:rsidRDefault="008F4265" w:rsidP="008F4265">
      <w:pPr>
        <w:spacing w:line="276" w:lineRule="auto"/>
        <w:rPr>
          <w:b/>
          <w:u w:val="single"/>
        </w:rPr>
      </w:pPr>
      <w:r w:rsidRPr="005F5097">
        <w:rPr>
          <w:lang w:val="it-IT"/>
        </w:rPr>
        <w:t xml:space="preserve">nr. </w:t>
      </w:r>
      <w:r>
        <w:rPr>
          <w:lang w:val="it-IT"/>
        </w:rPr>
        <w:t>639/21.09</w:t>
      </w:r>
      <w:r w:rsidRPr="005F5097">
        <w:rPr>
          <w:lang w:val="it-IT"/>
        </w:rPr>
        <w:t>.202</w:t>
      </w:r>
      <w:r>
        <w:rPr>
          <w:lang w:val="it-IT"/>
        </w:rPr>
        <w:t>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PROIECT</w:t>
      </w:r>
    </w:p>
    <w:p w:rsidR="008F4265" w:rsidRPr="005F5097" w:rsidRDefault="008F4265" w:rsidP="008F4265">
      <w:pPr>
        <w:spacing w:line="276" w:lineRule="auto"/>
        <w:jc w:val="center"/>
        <w:rPr>
          <w:b/>
          <w:sz w:val="32"/>
          <w:szCs w:val="32"/>
        </w:rPr>
      </w:pPr>
      <w:r w:rsidRPr="005F5097">
        <w:rPr>
          <w:b/>
          <w:sz w:val="32"/>
          <w:szCs w:val="32"/>
          <w:u w:val="single"/>
        </w:rPr>
        <w:t>HOTĂRÂRE</w:t>
      </w:r>
      <w:r w:rsidRPr="005F5097">
        <w:rPr>
          <w:b/>
          <w:sz w:val="32"/>
          <w:szCs w:val="32"/>
        </w:rPr>
        <w:t xml:space="preserve">                                        </w:t>
      </w:r>
    </w:p>
    <w:p w:rsidR="008F4265" w:rsidRPr="00EB4A13" w:rsidRDefault="008F4265" w:rsidP="008F4265">
      <w:pPr>
        <w:shd w:val="clear" w:color="auto" w:fill="FFFFFF"/>
        <w:spacing w:line="276" w:lineRule="auto"/>
        <w:jc w:val="center"/>
        <w:rPr>
          <w:b/>
          <w:u w:val="single"/>
          <w:lang w:val="it-IT"/>
        </w:rPr>
      </w:pPr>
      <w:r w:rsidRPr="007C4DEB">
        <w:rPr>
          <w:b/>
          <w:u w:val="single"/>
          <w:lang w:val="it-IT"/>
        </w:rPr>
        <w:t>privind neasumarea responsabilității organizării și derulării procedurilor de atribuire a acordurilor cadru/contractelor subsecvente pentru achiziția de produse și a acordurilor cadru/contractelor de prestare a serviciilor pentru derularea măsurilor ed</w:t>
      </w:r>
      <w:r>
        <w:rPr>
          <w:b/>
          <w:u w:val="single"/>
          <w:lang w:val="it-IT"/>
        </w:rPr>
        <w:t xml:space="preserve">ucative, </w:t>
      </w:r>
      <w:r w:rsidRPr="007C4DEB">
        <w:rPr>
          <w:b/>
          <w:u w:val="single"/>
          <w:lang w:val="it-IT"/>
        </w:rPr>
        <w:t>aferente  ”Pro</w:t>
      </w:r>
      <w:r>
        <w:rPr>
          <w:b/>
          <w:u w:val="single"/>
          <w:lang w:val="it-IT"/>
        </w:rPr>
        <w:t>gramului pentru școli al României în perioada 2023 – 2029”, la nivelul U.A.T. – Comuna Hlipiceni</w:t>
      </w:r>
      <w:r w:rsidRPr="007C4DEB">
        <w:rPr>
          <w:b/>
          <w:u w:val="single"/>
          <w:lang w:val="it-IT"/>
        </w:rPr>
        <w:t xml:space="preserve"> </w:t>
      </w:r>
    </w:p>
    <w:p w:rsidR="008F4265" w:rsidRPr="005F5097" w:rsidRDefault="008F4265" w:rsidP="008F4265">
      <w:pPr>
        <w:spacing w:line="276" w:lineRule="auto"/>
        <w:rPr>
          <w:b/>
          <w:lang w:val="it-IT"/>
        </w:rPr>
      </w:pPr>
    </w:p>
    <w:p w:rsidR="008F4265" w:rsidRPr="005F5097" w:rsidRDefault="008F4265" w:rsidP="008F4265">
      <w:pPr>
        <w:spacing w:line="276" w:lineRule="auto"/>
        <w:jc w:val="both"/>
        <w:rPr>
          <w:lang w:val="it-IT"/>
        </w:rPr>
      </w:pPr>
      <w:r w:rsidRPr="005F5097">
        <w:rPr>
          <w:b/>
          <w:lang w:val="it-IT"/>
        </w:rPr>
        <w:tab/>
        <w:t xml:space="preserve">Consiliul local al </w:t>
      </w:r>
      <w:r w:rsidRPr="005F5097">
        <w:rPr>
          <w:lang w:val="it-IT"/>
        </w:rPr>
        <w:t xml:space="preserve">comunei Hlipiceni, judeţul Botoşani, </w:t>
      </w:r>
    </w:p>
    <w:p w:rsidR="008F4265" w:rsidRPr="005F5097" w:rsidRDefault="008F4265" w:rsidP="008F4265">
      <w:pPr>
        <w:spacing w:line="276" w:lineRule="auto"/>
        <w:jc w:val="both"/>
        <w:rPr>
          <w:b/>
          <w:lang w:val="it-IT"/>
        </w:rPr>
      </w:pPr>
      <w:r w:rsidRPr="005F5097">
        <w:rPr>
          <w:lang w:val="it-IT"/>
        </w:rPr>
        <w:tab/>
      </w:r>
      <w:r w:rsidRPr="005F5097">
        <w:rPr>
          <w:b/>
          <w:lang w:val="it-IT"/>
        </w:rPr>
        <w:t>Având în vedere:</w:t>
      </w:r>
    </w:p>
    <w:p w:rsidR="008F4265" w:rsidRDefault="008F4265" w:rsidP="008F4265">
      <w:pPr>
        <w:pStyle w:val="Listparagraf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ED3DB2">
        <w:rPr>
          <w:lang w:val="it-IT"/>
        </w:rPr>
        <w:t xml:space="preserve">referatul înregistrat la nr. </w:t>
      </w:r>
      <w:r>
        <w:rPr>
          <w:lang w:val="it-IT"/>
        </w:rPr>
        <w:t>638</w:t>
      </w:r>
      <w:r w:rsidRPr="00ED3DB2">
        <w:rPr>
          <w:lang w:val="it-IT"/>
        </w:rPr>
        <w:t>/</w:t>
      </w:r>
      <w:r>
        <w:rPr>
          <w:lang w:val="it-IT"/>
        </w:rPr>
        <w:t>21</w:t>
      </w:r>
      <w:r w:rsidRPr="00ED3DB2">
        <w:rPr>
          <w:lang w:val="it-IT"/>
        </w:rPr>
        <w:t>.</w:t>
      </w:r>
      <w:r>
        <w:rPr>
          <w:lang w:val="it-IT"/>
        </w:rPr>
        <w:t>09</w:t>
      </w:r>
      <w:r w:rsidRPr="00ED3DB2">
        <w:rPr>
          <w:lang w:val="it-IT"/>
        </w:rPr>
        <w:t>.202</w:t>
      </w:r>
      <w:r>
        <w:rPr>
          <w:lang w:val="it-IT"/>
        </w:rPr>
        <w:t>3 însoțit de adresa din partea Consiliului Județean Botoșani;</w:t>
      </w:r>
    </w:p>
    <w:p w:rsidR="008F4265" w:rsidRPr="005F5097" w:rsidRDefault="008F4265" w:rsidP="008F4265">
      <w:pPr>
        <w:pStyle w:val="Listparagraf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5F5097">
        <w:rPr>
          <w:lang w:val="it-IT"/>
        </w:rPr>
        <w:t xml:space="preserve">proiectul de hotărâre din partea primarului înregistrat la nr. </w:t>
      </w:r>
      <w:r>
        <w:rPr>
          <w:lang w:val="it-IT"/>
        </w:rPr>
        <w:t>639/21.09</w:t>
      </w:r>
      <w:r w:rsidRPr="005F5097">
        <w:rPr>
          <w:lang w:val="it-IT"/>
        </w:rPr>
        <w:t>.202</w:t>
      </w:r>
      <w:r>
        <w:rPr>
          <w:lang w:val="it-IT"/>
        </w:rPr>
        <w:t>3</w:t>
      </w:r>
      <w:r w:rsidRPr="005F5097">
        <w:rPr>
          <w:lang w:val="it-IT"/>
        </w:rPr>
        <w:t xml:space="preserve">, însoțit de referatul de aprobare înregistrat la nr. </w:t>
      </w:r>
      <w:r>
        <w:rPr>
          <w:lang w:val="it-IT"/>
        </w:rPr>
        <w:t>640</w:t>
      </w:r>
      <w:r w:rsidRPr="005F5097">
        <w:rPr>
          <w:lang w:val="it-IT"/>
        </w:rPr>
        <w:t>/</w:t>
      </w:r>
      <w:r>
        <w:rPr>
          <w:lang w:val="it-IT"/>
        </w:rPr>
        <w:t>21</w:t>
      </w:r>
      <w:r w:rsidRPr="005F5097">
        <w:rPr>
          <w:lang w:val="it-IT"/>
        </w:rPr>
        <w:t>.</w:t>
      </w:r>
      <w:r>
        <w:rPr>
          <w:lang w:val="it-IT"/>
        </w:rPr>
        <w:t>09</w:t>
      </w:r>
      <w:r w:rsidRPr="005F5097">
        <w:rPr>
          <w:lang w:val="it-IT"/>
        </w:rPr>
        <w:t>.202</w:t>
      </w:r>
      <w:r>
        <w:rPr>
          <w:lang w:val="it-IT"/>
        </w:rPr>
        <w:t>3</w:t>
      </w:r>
      <w:r w:rsidRPr="005F5097">
        <w:rPr>
          <w:lang w:val="it-IT"/>
        </w:rPr>
        <w:t>;</w:t>
      </w:r>
    </w:p>
    <w:p w:rsidR="008F4265" w:rsidRPr="005F5097" w:rsidRDefault="008F4265" w:rsidP="008F4265">
      <w:pPr>
        <w:pStyle w:val="Listparagraf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5F5097">
        <w:rPr>
          <w:lang w:val="it-IT"/>
        </w:rPr>
        <w:t>r</w:t>
      </w:r>
      <w:r>
        <w:rPr>
          <w:lang w:val="it-IT"/>
        </w:rPr>
        <w:t>eferatul compartimentului de resort din cadrul primăriei Hlipiceni</w:t>
      </w:r>
      <w:r w:rsidRPr="005F5097">
        <w:rPr>
          <w:lang w:val="it-IT"/>
        </w:rPr>
        <w:t>;</w:t>
      </w:r>
    </w:p>
    <w:p w:rsidR="008F4265" w:rsidRDefault="008F4265" w:rsidP="008F4265">
      <w:pPr>
        <w:pStyle w:val="Listparagraf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5F5097">
        <w:rPr>
          <w:lang w:val="it-IT"/>
        </w:rPr>
        <w:t>avizul favorabil din partea comisi</w:t>
      </w:r>
      <w:r>
        <w:rPr>
          <w:lang w:val="it-IT"/>
        </w:rPr>
        <w:t>ilor</w:t>
      </w:r>
      <w:r w:rsidRPr="005F5097">
        <w:rPr>
          <w:lang w:val="it-IT"/>
        </w:rPr>
        <w:t xml:space="preserve"> de specialitate din cadrul Consiliului local Hlipiceni;</w:t>
      </w:r>
    </w:p>
    <w:p w:rsidR="008F4265" w:rsidRDefault="008F4265" w:rsidP="008F4265">
      <w:pPr>
        <w:spacing w:line="276" w:lineRule="auto"/>
        <w:ind w:firstLine="708"/>
        <w:jc w:val="both"/>
        <w:rPr>
          <w:b/>
          <w:lang w:val="it-IT"/>
        </w:rPr>
      </w:pPr>
      <w:r w:rsidRPr="00ED3DB2">
        <w:rPr>
          <w:b/>
          <w:lang w:val="it-IT"/>
        </w:rPr>
        <w:t>În baza prevederilor:</w:t>
      </w:r>
    </w:p>
    <w:p w:rsidR="008F4265" w:rsidRDefault="008F4265" w:rsidP="008F4265">
      <w:pPr>
        <w:pStyle w:val="Listparagraf"/>
        <w:numPr>
          <w:ilvl w:val="0"/>
          <w:numId w:val="1"/>
        </w:numPr>
        <w:spacing w:line="276" w:lineRule="auto"/>
        <w:jc w:val="both"/>
        <w:rPr>
          <w:lang w:val="it-IT"/>
        </w:rPr>
      </w:pPr>
      <w:r>
        <w:rPr>
          <w:lang w:val="it-IT"/>
        </w:rPr>
        <w:t>Hotărârii Guvernului nr. 652/2023 privind aprobarea Programului pentru școli al României în perioada  2023 – 2029, precum și pentru stabilirea bugetului pentru implementarea acestuia în anul școlar 2023 - 2024;</w:t>
      </w:r>
    </w:p>
    <w:p w:rsidR="008F4265" w:rsidRPr="006237B6" w:rsidRDefault="008F4265" w:rsidP="008F4265">
      <w:pPr>
        <w:pStyle w:val="Listparagraf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6237B6">
        <w:rPr>
          <w:lang w:val="it-IT"/>
        </w:rPr>
        <w:t xml:space="preserve">Ordonanței Guvernului nr. 13/2017 </w:t>
      </w:r>
      <w:r>
        <w:t>privind aprobarea participării României la Programul pentru şcoli al Uniunii Europene, aprobată prin Legea nr. 55/2018, cu modificări și completări ulterioare;</w:t>
      </w:r>
    </w:p>
    <w:p w:rsidR="008F4265" w:rsidRPr="009D1D31" w:rsidRDefault="008F4265" w:rsidP="008F4265">
      <w:pPr>
        <w:pStyle w:val="Listparagraf"/>
        <w:numPr>
          <w:ilvl w:val="0"/>
          <w:numId w:val="1"/>
        </w:numPr>
        <w:spacing w:line="276" w:lineRule="auto"/>
        <w:jc w:val="both"/>
      </w:pPr>
      <w:r w:rsidRPr="005534C4">
        <w:rPr>
          <w:lang w:val="it-IT"/>
        </w:rPr>
        <w:t xml:space="preserve">art. </w:t>
      </w:r>
      <w:r>
        <w:rPr>
          <w:lang w:val="it-IT"/>
        </w:rPr>
        <w:t>129 alin. (1), alin. (2) lit. d) și alin. (7) lit. a)  din Ordonanța de Urgență a Guvernului nr. 57/2019 privind codul administrativ, cu modificări și completări ulterioare;</w:t>
      </w:r>
    </w:p>
    <w:p w:rsidR="008F4265" w:rsidRPr="005F5097" w:rsidRDefault="008F4265" w:rsidP="008F4265">
      <w:pPr>
        <w:spacing w:line="276" w:lineRule="auto"/>
        <w:ind w:firstLine="708"/>
        <w:jc w:val="both"/>
      </w:pPr>
      <w:r w:rsidRPr="005F5097">
        <w:t xml:space="preserve">Ținând cont de prevederile Legii nr. 52/2003 privind transparența decizională în administrația publică locală și art. 8 alin. (1) din </w:t>
      </w:r>
      <w:r>
        <w:rPr>
          <w:lang w:val="it-IT"/>
        </w:rPr>
        <w:t xml:space="preserve">Ordonanța de Urgență a Guvernului </w:t>
      </w:r>
      <w:r w:rsidRPr="005F5097">
        <w:t xml:space="preserve"> privind Codul administrativ; </w:t>
      </w:r>
    </w:p>
    <w:p w:rsidR="008F4265" w:rsidRPr="005F5097" w:rsidRDefault="008F4265" w:rsidP="008F4265">
      <w:pPr>
        <w:spacing w:line="276" w:lineRule="auto"/>
        <w:ind w:firstLine="720"/>
        <w:jc w:val="both"/>
      </w:pPr>
      <w:r w:rsidRPr="005F5097">
        <w:rPr>
          <w:b/>
        </w:rPr>
        <w:t xml:space="preserve">În temeiul  prevederilor </w:t>
      </w:r>
      <w:r w:rsidRPr="005F5097">
        <w:t xml:space="preserve">art. 129 alin. (1), art. 139 alin. (1) și art. 196 alin. (1) lit. a) din </w:t>
      </w:r>
      <w:r>
        <w:rPr>
          <w:lang w:val="it-IT"/>
        </w:rPr>
        <w:t>Ordonanța de Urgență a Guvernului n</w:t>
      </w:r>
      <w:r w:rsidRPr="005F5097">
        <w:t xml:space="preserve">r. 57/2019 privind Codul administrativ, </w:t>
      </w:r>
    </w:p>
    <w:p w:rsidR="008F4265" w:rsidRPr="005F5097" w:rsidRDefault="008F4265" w:rsidP="008F4265">
      <w:pPr>
        <w:spacing w:line="276" w:lineRule="auto"/>
        <w:rPr>
          <w:lang w:val="it-IT"/>
        </w:rPr>
      </w:pPr>
    </w:p>
    <w:p w:rsidR="008F4265" w:rsidRPr="005F5097" w:rsidRDefault="008F4265" w:rsidP="008F4265">
      <w:pPr>
        <w:spacing w:line="276" w:lineRule="auto"/>
        <w:jc w:val="center"/>
        <w:rPr>
          <w:b/>
          <w:u w:val="single"/>
          <w:lang w:val="it-IT"/>
        </w:rPr>
      </w:pPr>
      <w:r w:rsidRPr="005F5097">
        <w:rPr>
          <w:b/>
          <w:u w:val="single"/>
          <w:lang w:val="it-IT"/>
        </w:rPr>
        <w:t>Hotărăşte:</w:t>
      </w:r>
    </w:p>
    <w:p w:rsidR="008F4265" w:rsidRPr="005F5097" w:rsidRDefault="008F4265" w:rsidP="008F4265">
      <w:pPr>
        <w:spacing w:line="276" w:lineRule="auto"/>
        <w:rPr>
          <w:b/>
          <w:u w:val="single"/>
          <w:lang w:val="it-IT"/>
        </w:rPr>
      </w:pPr>
    </w:p>
    <w:p w:rsidR="008F4265" w:rsidRDefault="008F4265" w:rsidP="008F4265">
      <w:pPr>
        <w:shd w:val="clear" w:color="auto" w:fill="FFFFFF"/>
        <w:spacing w:line="276" w:lineRule="auto"/>
        <w:ind w:firstLine="708"/>
        <w:jc w:val="both"/>
        <w:rPr>
          <w:lang w:val="it-IT"/>
        </w:rPr>
      </w:pPr>
      <w:r w:rsidRPr="005534C4">
        <w:rPr>
          <w:b/>
          <w:u w:val="single"/>
          <w:lang w:val="it-IT"/>
        </w:rPr>
        <w:t>Art.1</w:t>
      </w:r>
      <w:r w:rsidRPr="005534C4">
        <w:rPr>
          <w:lang w:val="it-IT"/>
        </w:rPr>
        <w:t xml:space="preserve">. </w:t>
      </w:r>
      <w:r w:rsidRPr="005136D4">
        <w:rPr>
          <w:lang w:val="it-IT"/>
        </w:rPr>
        <w:t xml:space="preserve">– </w:t>
      </w:r>
      <w:r>
        <w:rPr>
          <w:lang w:val="it-IT"/>
        </w:rPr>
        <w:t>Se aprobă n</w:t>
      </w:r>
      <w:r w:rsidRPr="005136D4">
        <w:rPr>
          <w:lang w:val="it-IT"/>
        </w:rPr>
        <w:t>easumarea responsabilității organizării și derulării procedurilor de atribuire a acordurilor cadru/contractelor subsecvente pentru achiziția de produse și a acordurilor cadru/contractelor de prestare a serviciilor pentru derularea măsurilor educative,</w:t>
      </w:r>
      <w:r w:rsidRPr="00A30F32">
        <w:rPr>
          <w:lang w:val="it-IT"/>
        </w:rPr>
        <w:t xml:space="preserve"> </w:t>
      </w:r>
      <w:r w:rsidRPr="005136D4">
        <w:rPr>
          <w:lang w:val="it-IT"/>
        </w:rPr>
        <w:t>aferente  ”Programului pentru școli al României în perioada 2023 – 2029”</w:t>
      </w:r>
      <w:r>
        <w:rPr>
          <w:lang w:val="it-IT"/>
        </w:rPr>
        <w:t>,</w:t>
      </w:r>
      <w:r w:rsidRPr="005136D4">
        <w:rPr>
          <w:lang w:val="it-IT"/>
        </w:rPr>
        <w:t xml:space="preserve"> la nivelul U.A.T. – Comuna Hlipiceni</w:t>
      </w:r>
      <w:r>
        <w:rPr>
          <w:lang w:val="it-IT"/>
        </w:rPr>
        <w:t>.</w:t>
      </w:r>
      <w:r w:rsidRPr="005136D4">
        <w:rPr>
          <w:lang w:val="it-IT"/>
        </w:rPr>
        <w:t xml:space="preserve"> </w:t>
      </w:r>
    </w:p>
    <w:p w:rsidR="008F4265" w:rsidRDefault="008F4265" w:rsidP="008F4265">
      <w:pPr>
        <w:shd w:val="clear" w:color="auto" w:fill="FFFFFF"/>
        <w:spacing w:line="276" w:lineRule="auto"/>
        <w:ind w:firstLine="720"/>
        <w:jc w:val="both"/>
      </w:pPr>
      <w:r>
        <w:rPr>
          <w:b/>
          <w:u w:val="single"/>
        </w:rPr>
        <w:lastRenderedPageBreak/>
        <w:t>Art.2.</w:t>
      </w:r>
      <w:r>
        <w:rPr>
          <w:b/>
        </w:rPr>
        <w:t xml:space="preserve"> </w:t>
      </w:r>
      <w:r>
        <w:t>–  Primarul comunei Hlipiceni, județul Botoșani, va duce la îndeplinire prevederile prezentei hotărâri.</w:t>
      </w:r>
    </w:p>
    <w:p w:rsidR="008F4265" w:rsidRPr="00245562" w:rsidRDefault="008F4265" w:rsidP="008F4265">
      <w:pPr>
        <w:shd w:val="clear" w:color="auto" w:fill="FFFFFF"/>
        <w:spacing w:line="276" w:lineRule="auto"/>
        <w:ind w:firstLine="708"/>
        <w:jc w:val="both"/>
      </w:pPr>
      <w:r w:rsidRPr="00245562">
        <w:rPr>
          <w:b/>
          <w:u w:val="single"/>
        </w:rPr>
        <w:t>Art.</w:t>
      </w:r>
      <w:r>
        <w:rPr>
          <w:b/>
          <w:u w:val="single"/>
        </w:rPr>
        <w:t>3</w:t>
      </w:r>
      <w:r w:rsidRPr="00245562">
        <w:rPr>
          <w:b/>
          <w:u w:val="single"/>
        </w:rPr>
        <w:t>.</w:t>
      </w:r>
      <w:r>
        <w:t xml:space="preserve"> – </w:t>
      </w:r>
      <w:r w:rsidRPr="005534C4">
        <w:t xml:space="preserve">Prezenta </w:t>
      </w:r>
      <w:r>
        <w:t>hotărâre</w:t>
      </w:r>
      <w:r w:rsidRPr="005534C4">
        <w:t xml:space="preserve"> </w:t>
      </w:r>
      <w:r>
        <w:t>va fi comunicată în termen legal</w:t>
      </w:r>
      <w:r w:rsidRPr="005534C4">
        <w:t xml:space="preserve">, </w:t>
      </w:r>
      <w:r>
        <w:t>primarului comunei Hlipiceni, Consiliului Județean Botoșani</w:t>
      </w:r>
      <w:r>
        <w:rPr>
          <w:lang w:val="it-IT"/>
        </w:rPr>
        <w:t xml:space="preserve"> și</w:t>
      </w:r>
      <w:r>
        <w:t xml:space="preserve"> </w:t>
      </w:r>
      <w:r w:rsidRPr="005534C4">
        <w:t xml:space="preserve">Instituției Prefectului </w:t>
      </w:r>
      <w:r>
        <w:t>Judeţului BOTOȘANI.</w:t>
      </w:r>
    </w:p>
    <w:p w:rsidR="008F4265" w:rsidRPr="004B4B53" w:rsidRDefault="008F4265" w:rsidP="008F4265">
      <w:pPr>
        <w:pStyle w:val="Corptext1"/>
        <w:shd w:val="clear" w:color="auto" w:fill="au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30E6">
        <w:rPr>
          <w:rStyle w:val="BodytextBold"/>
          <w:rFonts w:ascii="Times New Roman" w:hAnsi="Times New Roman" w:cs="Times New Roman"/>
          <w:sz w:val="24"/>
          <w:szCs w:val="24"/>
          <w:u w:val="single"/>
        </w:rPr>
        <w:t>Art.</w:t>
      </w:r>
      <w:r>
        <w:rPr>
          <w:rStyle w:val="BodytextBold"/>
          <w:rFonts w:ascii="Times New Roman" w:hAnsi="Times New Roman" w:cs="Times New Roman"/>
          <w:sz w:val="24"/>
          <w:szCs w:val="24"/>
          <w:u w:val="single"/>
        </w:rPr>
        <w:t>4</w:t>
      </w:r>
      <w:r w:rsidRPr="004D30E6">
        <w:rPr>
          <w:rStyle w:val="BodytextBold"/>
          <w:rFonts w:ascii="Times New Roman" w:hAnsi="Times New Roman" w:cs="Times New Roman"/>
          <w:sz w:val="24"/>
          <w:szCs w:val="24"/>
          <w:u w:val="single"/>
        </w:rPr>
        <w:t>.</w:t>
      </w:r>
      <w:r w:rsidRPr="004D30E6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- </w:t>
      </w:r>
      <w:r w:rsidRPr="004B4B53">
        <w:rPr>
          <w:rFonts w:ascii="Times New Roman" w:hAnsi="Times New Roman" w:cs="Times New Roman"/>
          <w:sz w:val="24"/>
          <w:szCs w:val="24"/>
        </w:rPr>
        <w:t>Prezenta hotărâre va fi adusă la cunoştinţă publică prin afişar</w:t>
      </w:r>
      <w:r>
        <w:rPr>
          <w:rFonts w:ascii="Times New Roman" w:hAnsi="Times New Roman" w:cs="Times New Roman"/>
          <w:sz w:val="24"/>
          <w:szCs w:val="24"/>
        </w:rPr>
        <w:t>e la sediul Primăriei Hlipiceni și</w:t>
      </w:r>
      <w:r w:rsidRPr="004B4B53">
        <w:rPr>
          <w:rFonts w:ascii="Times New Roman" w:hAnsi="Times New Roman" w:cs="Times New Roman"/>
          <w:sz w:val="24"/>
          <w:szCs w:val="24"/>
        </w:rPr>
        <w:t xml:space="preserve"> pe </w:t>
      </w:r>
      <w:r>
        <w:rPr>
          <w:rFonts w:ascii="Times New Roman" w:hAnsi="Times New Roman" w:cs="Times New Roman"/>
          <w:sz w:val="24"/>
          <w:szCs w:val="24"/>
        </w:rPr>
        <w:t xml:space="preserve">pagina oficială de internet a instituției, la adresa </w:t>
      </w:r>
      <w:hyperlink r:id="rId7" w:history="1">
        <w:r w:rsidRPr="004B4B53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www.hlipiceni.botosani.ro</w:t>
        </w:r>
      </w:hyperlink>
      <w:r w:rsidRPr="004B4B5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4265" w:rsidRDefault="008F4265" w:rsidP="008F4265">
      <w:pPr>
        <w:spacing w:line="276" w:lineRule="auto"/>
        <w:rPr>
          <w:lang w:val="it-IT"/>
        </w:rPr>
      </w:pPr>
    </w:p>
    <w:p w:rsidR="008F4265" w:rsidRDefault="008F4265" w:rsidP="008F4265">
      <w:pPr>
        <w:spacing w:line="276" w:lineRule="auto"/>
        <w:rPr>
          <w:lang w:val="it-IT"/>
        </w:rPr>
      </w:pPr>
    </w:p>
    <w:p w:rsidR="008F4265" w:rsidRPr="005F5097" w:rsidRDefault="008F4265" w:rsidP="008F4265">
      <w:pPr>
        <w:spacing w:line="276" w:lineRule="auto"/>
        <w:rPr>
          <w:lang w:val="it-IT"/>
        </w:rPr>
      </w:pPr>
    </w:p>
    <w:p w:rsidR="008F4265" w:rsidRDefault="008F4265" w:rsidP="008F4265">
      <w:pPr>
        <w:spacing w:line="276" w:lineRule="auto"/>
        <w:rPr>
          <w:b/>
          <w:lang w:val="it-IT"/>
        </w:rPr>
      </w:pPr>
      <w:r w:rsidRPr="005F5097">
        <w:rPr>
          <w:lang w:val="it-IT"/>
        </w:rPr>
        <w:tab/>
      </w:r>
      <w:r w:rsidRPr="005F5097">
        <w:rPr>
          <w:b/>
          <w:lang w:val="it-IT"/>
        </w:rPr>
        <w:t>Hlipiceni/</w:t>
      </w:r>
      <w:r>
        <w:rPr>
          <w:b/>
          <w:lang w:val="it-IT"/>
        </w:rPr>
        <w:t>21</w:t>
      </w:r>
      <w:r w:rsidRPr="005F5097">
        <w:rPr>
          <w:b/>
          <w:lang w:val="it-IT"/>
        </w:rPr>
        <w:t>.</w:t>
      </w:r>
      <w:r>
        <w:rPr>
          <w:b/>
          <w:lang w:val="it-IT"/>
        </w:rPr>
        <w:t>09</w:t>
      </w:r>
      <w:r w:rsidRPr="005F5097">
        <w:rPr>
          <w:b/>
          <w:lang w:val="it-IT"/>
        </w:rPr>
        <w:t>.202</w:t>
      </w:r>
      <w:r>
        <w:rPr>
          <w:b/>
          <w:lang w:val="it-IT"/>
        </w:rPr>
        <w:t xml:space="preserve">3  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        INIȚIATOR,</w:t>
      </w:r>
    </w:p>
    <w:p w:rsidR="008F4265" w:rsidRDefault="008F4265" w:rsidP="008F4265">
      <w:pPr>
        <w:spacing w:line="276" w:lineRule="auto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PRIMAR – LUCHIAN GHEORGHE MARIAN</w:t>
      </w:r>
    </w:p>
    <w:p w:rsidR="008F4265" w:rsidRDefault="008F4265" w:rsidP="008F4265">
      <w:pPr>
        <w:spacing w:line="276" w:lineRule="auto"/>
        <w:rPr>
          <w:b/>
          <w:lang w:val="it-IT"/>
        </w:rPr>
      </w:pPr>
    </w:p>
    <w:p w:rsidR="008F4265" w:rsidRDefault="008F4265" w:rsidP="008F4265">
      <w:pPr>
        <w:spacing w:line="276" w:lineRule="auto"/>
        <w:rPr>
          <w:b/>
          <w:lang w:val="it-IT"/>
        </w:rPr>
      </w:pPr>
    </w:p>
    <w:p w:rsidR="008F4265" w:rsidRPr="005F5097" w:rsidRDefault="008F4265" w:rsidP="008F4265">
      <w:pPr>
        <w:spacing w:line="276" w:lineRule="auto"/>
        <w:rPr>
          <w:b/>
          <w:lang w:val="it-IT"/>
        </w:rPr>
      </w:pPr>
    </w:p>
    <w:p w:rsidR="008F4265" w:rsidRPr="005F5097" w:rsidRDefault="008F4265" w:rsidP="008F4265">
      <w:pPr>
        <w:spacing w:line="276" w:lineRule="auto"/>
        <w:rPr>
          <w:b/>
          <w:lang w:val="it-IT"/>
        </w:rPr>
      </w:pP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  <w:t xml:space="preserve">       </w:t>
      </w:r>
      <w:r>
        <w:rPr>
          <w:b/>
          <w:lang w:val="it-IT"/>
        </w:rPr>
        <w:t xml:space="preserve">     Avizat legalitate</w:t>
      </w:r>
    </w:p>
    <w:p w:rsidR="008F4265" w:rsidRPr="005F5097" w:rsidRDefault="008F4265" w:rsidP="008F4265">
      <w:pPr>
        <w:spacing w:line="276" w:lineRule="auto"/>
        <w:rPr>
          <w:b/>
          <w:lang w:val="it-IT"/>
        </w:rPr>
      </w:pP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  <w:t xml:space="preserve">           </w:t>
      </w:r>
      <w:r>
        <w:rPr>
          <w:b/>
          <w:lang w:val="it-IT"/>
        </w:rPr>
        <w:t xml:space="preserve">                  </w:t>
      </w:r>
      <w:r w:rsidRPr="005F5097">
        <w:rPr>
          <w:b/>
          <w:lang w:val="it-IT"/>
        </w:rPr>
        <w:t xml:space="preserve">Secretar </w:t>
      </w:r>
      <w:r>
        <w:rPr>
          <w:b/>
          <w:lang w:val="it-IT"/>
        </w:rPr>
        <w:t>general comună</w:t>
      </w:r>
      <w:r w:rsidRPr="005F5097">
        <w:rPr>
          <w:b/>
          <w:lang w:val="it-IT"/>
        </w:rPr>
        <w:t>,</w:t>
      </w:r>
    </w:p>
    <w:p w:rsidR="008F4265" w:rsidRPr="005F5097" w:rsidRDefault="008F4265" w:rsidP="008F4265">
      <w:pPr>
        <w:spacing w:line="276" w:lineRule="auto"/>
        <w:rPr>
          <w:b/>
          <w:lang w:val="it-IT"/>
        </w:rPr>
      </w:pP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  <w:t>CIOBANU DANIELA-MARIA</w:t>
      </w:r>
    </w:p>
    <w:p w:rsidR="008F4265" w:rsidRDefault="008F4265" w:rsidP="008F4265">
      <w:pPr>
        <w:spacing w:line="276" w:lineRule="auto"/>
      </w:pPr>
    </w:p>
    <w:p w:rsidR="008F4265" w:rsidRDefault="008F4265" w:rsidP="008F4265">
      <w:pPr>
        <w:spacing w:line="276" w:lineRule="auto"/>
      </w:pPr>
    </w:p>
    <w:p w:rsidR="008F4265" w:rsidRDefault="008F4265" w:rsidP="008F4265">
      <w:pPr>
        <w:spacing w:line="276" w:lineRule="auto"/>
      </w:pPr>
    </w:p>
    <w:p w:rsidR="008F4265" w:rsidRDefault="008F4265" w:rsidP="008F4265">
      <w:pPr>
        <w:spacing w:line="276" w:lineRule="auto"/>
      </w:pPr>
    </w:p>
    <w:p w:rsidR="00861DBD" w:rsidRDefault="00861DBD"/>
    <w:sectPr w:rsidR="00861DBD" w:rsidSect="007E7ACB">
      <w:pgSz w:w="11906" w:h="16838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23C"/>
    <w:multiLevelType w:val="hybridMultilevel"/>
    <w:tmpl w:val="D632FA56"/>
    <w:lvl w:ilvl="0" w:tplc="F5704B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265"/>
    <w:rsid w:val="00861DBD"/>
    <w:rsid w:val="008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F426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F4265"/>
    <w:pPr>
      <w:ind w:left="720"/>
      <w:contextualSpacing/>
    </w:pPr>
  </w:style>
  <w:style w:type="character" w:customStyle="1" w:styleId="Bodytext">
    <w:name w:val="Body text_"/>
    <w:link w:val="Corptext1"/>
    <w:rsid w:val="008F426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text1">
    <w:name w:val="Corp text1"/>
    <w:basedOn w:val="Normal"/>
    <w:link w:val="Bodytext"/>
    <w:rsid w:val="008F4265"/>
    <w:pPr>
      <w:widowControl w:val="0"/>
      <w:shd w:val="clear" w:color="auto" w:fill="FFFFFF"/>
      <w:spacing w:line="274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Bold">
    <w:name w:val="Body text + Bold"/>
    <w:rsid w:val="008F42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ipiceni.botosa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hlipiceni@yahoo.com" TargetMode="External"/><Relationship Id="rId5" Type="http://schemas.openxmlformats.org/officeDocument/2006/relationships/hyperlink" Target="http://www.hlipiceni.botosan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2862</Characters>
  <Application>Microsoft Office Word</Application>
  <DocSecurity>0</DocSecurity>
  <Lines>23</Lines>
  <Paragraphs>6</Paragraphs>
  <ScaleCrop>false</ScaleCrop>
  <Company>Unitate Scolara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cp:lastPrinted>2023-10-05T12:44:00Z</cp:lastPrinted>
  <dcterms:created xsi:type="dcterms:W3CDTF">2023-10-05T12:42:00Z</dcterms:created>
  <dcterms:modified xsi:type="dcterms:W3CDTF">2023-10-05T12:44:00Z</dcterms:modified>
</cp:coreProperties>
</file>